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93" w:rsidRDefault="00F10B9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10B93" w:rsidRDefault="00F10B93">
      <w:pPr>
        <w:pStyle w:val="ConsPlusNormal"/>
        <w:jc w:val="both"/>
      </w:pPr>
    </w:p>
    <w:p w:rsidR="00F10B93" w:rsidRDefault="00F10B93">
      <w:pPr>
        <w:pStyle w:val="ConsPlusTitle"/>
        <w:jc w:val="center"/>
      </w:pPr>
      <w:r>
        <w:t>МИНИСТЕРСТВО ФИНАНСОВ РОССИЙСКОЙ ФЕДЕРАЦИИ</w:t>
      </w:r>
    </w:p>
    <w:p w:rsidR="00F10B93" w:rsidRDefault="00F10B93">
      <w:pPr>
        <w:pStyle w:val="ConsPlusTitle"/>
        <w:jc w:val="center"/>
      </w:pPr>
    </w:p>
    <w:p w:rsidR="00F10B93" w:rsidRDefault="00F10B93">
      <w:pPr>
        <w:pStyle w:val="ConsPlusTitle"/>
        <w:jc w:val="center"/>
      </w:pPr>
      <w:r>
        <w:t>ФЕДЕРАЛЬНОЕ КАЗНАЧЕЙСТВО</w:t>
      </w:r>
    </w:p>
    <w:p w:rsidR="00F10B93" w:rsidRDefault="00F10B93">
      <w:pPr>
        <w:pStyle w:val="ConsPlusTitle"/>
        <w:jc w:val="center"/>
      </w:pPr>
    </w:p>
    <w:p w:rsidR="00F10B93" w:rsidRDefault="00F10B93">
      <w:pPr>
        <w:pStyle w:val="ConsPlusTitle"/>
        <w:jc w:val="center"/>
      </w:pPr>
      <w:r>
        <w:t>ПРИКАЗ</w:t>
      </w:r>
    </w:p>
    <w:p w:rsidR="00F10B93" w:rsidRDefault="00F10B93">
      <w:pPr>
        <w:pStyle w:val="ConsPlusTitle"/>
        <w:jc w:val="center"/>
      </w:pPr>
      <w:r>
        <w:t>от 22 декабря 2015 г. N 354</w:t>
      </w:r>
    </w:p>
    <w:p w:rsidR="00F10B93" w:rsidRDefault="00F10B93">
      <w:pPr>
        <w:pStyle w:val="ConsPlusTitle"/>
        <w:jc w:val="center"/>
      </w:pPr>
    </w:p>
    <w:p w:rsidR="00F10B93" w:rsidRDefault="00F10B93">
      <w:pPr>
        <w:pStyle w:val="ConsPlusTitle"/>
        <w:jc w:val="center"/>
      </w:pPr>
      <w:r>
        <w:t>О ВВОДЕ</w:t>
      </w:r>
    </w:p>
    <w:p w:rsidR="00F10B93" w:rsidRDefault="00F10B93">
      <w:pPr>
        <w:pStyle w:val="ConsPlusTitle"/>
        <w:jc w:val="center"/>
      </w:pPr>
      <w:r>
        <w:t>В ЭКСПЛУАТАЦИЮ ЕДИНОЙ ИНФОРМАЦИОННОЙ СИСТЕМЫ</w:t>
      </w:r>
    </w:p>
    <w:p w:rsidR="00F10B93" w:rsidRDefault="00F10B93">
      <w:pPr>
        <w:pStyle w:val="ConsPlusTitle"/>
        <w:jc w:val="center"/>
      </w:pPr>
      <w:r>
        <w:t>В СФЕРЕ ЗАКУПОК</w:t>
      </w:r>
    </w:p>
    <w:p w:rsidR="00F10B93" w:rsidRDefault="00F10B93">
      <w:pPr>
        <w:pStyle w:val="ConsPlusNormal"/>
        <w:ind w:firstLine="540"/>
        <w:jc w:val="both"/>
      </w:pPr>
    </w:p>
    <w:p w:rsidR="00F10B93" w:rsidRDefault="00F10B9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января 2015 г. N 36 "О порядке и сроках ввода в эксплуатацию единой информационной системы в сфере закупок" приказываю:</w:t>
      </w:r>
    </w:p>
    <w:p w:rsidR="00F10B93" w:rsidRDefault="00F10B93">
      <w:pPr>
        <w:pStyle w:val="ConsPlusNormal"/>
        <w:ind w:firstLine="540"/>
        <w:jc w:val="both"/>
      </w:pPr>
      <w:r>
        <w:t>1. Ввести с 1 января 2016 г. в эксплуатацию единую информационную систему в сфере закупок (далее - единая информационная система), созданную на базе Официального сайта Российской Федерации в информационно-телекоммуникационной сети "Интернет" для размещения заказов на поставки товаров, выполнение работ, оказание услуг.</w:t>
      </w:r>
    </w:p>
    <w:p w:rsidR="00F10B93" w:rsidRDefault="00F10B93">
      <w:pPr>
        <w:pStyle w:val="ConsPlusNormal"/>
        <w:ind w:firstLine="540"/>
        <w:jc w:val="both"/>
      </w:pPr>
      <w:r>
        <w:t>2. Управлению информационных систем (С.Г. Павлов) совместно с Управлением финансовых технологий (В.В. Ткаченко) и Управлением режима секретности и безопасности информации (В.С. Бражко) в срок до 31 декабря 2015 г. завершить мероприятия по подготовке к эксплуатации единой информационной системы:</w:t>
      </w:r>
    </w:p>
    <w:p w:rsidR="00F10B93" w:rsidRDefault="00F10B93">
      <w:pPr>
        <w:pStyle w:val="ConsPlusNormal"/>
        <w:ind w:firstLine="540"/>
        <w:jc w:val="both"/>
      </w:pPr>
      <w:r>
        <w:t>2.1. установить прикладное программное обеспечение единой информационной системы на программно-аппаратный комплекс;</w:t>
      </w:r>
    </w:p>
    <w:p w:rsidR="00F10B93" w:rsidRDefault="00F10B93">
      <w:pPr>
        <w:pStyle w:val="ConsPlusNormal"/>
        <w:ind w:firstLine="540"/>
        <w:jc w:val="both"/>
      </w:pPr>
      <w:r>
        <w:t>2.2. разместить в информационно-телекоммуникационной сети "Интернет" по адресу www.zakupki.gov.ru информацию о вводе единой информационной системы в эксплуатацию, а также руководство пользователя единой информационной системы и форматы информационного обмена единой информационной системы с иными информационными системами;</w:t>
      </w:r>
    </w:p>
    <w:p w:rsidR="00F10B93" w:rsidRDefault="00F10B93">
      <w:pPr>
        <w:pStyle w:val="ConsPlusNormal"/>
        <w:ind w:firstLine="540"/>
        <w:jc w:val="both"/>
      </w:pPr>
      <w:r>
        <w:t>2.3. обеспечить устойчивое, бесперебойное функционирование и выполнение требований информационной безопасности единой информационной системы;</w:t>
      </w:r>
    </w:p>
    <w:p w:rsidR="00F10B93" w:rsidRDefault="00F10B93">
      <w:pPr>
        <w:pStyle w:val="ConsPlusNormal"/>
        <w:ind w:firstLine="540"/>
        <w:jc w:val="both"/>
      </w:pPr>
      <w:r>
        <w:t>2.4. обеспечить доступ к единой информационной системе субъектам единой информационной системы после прохождения ими процедуры регистрации в единой информационной системе;</w:t>
      </w:r>
    </w:p>
    <w:p w:rsidR="00F10B93" w:rsidRDefault="00F10B93">
      <w:pPr>
        <w:pStyle w:val="ConsPlusNormal"/>
        <w:ind w:firstLine="540"/>
        <w:jc w:val="both"/>
      </w:pPr>
      <w:r>
        <w:t>2.5. обеспечить мониторинг функционирования единой информационной системы.</w:t>
      </w:r>
    </w:p>
    <w:p w:rsidR="00F10B93" w:rsidRDefault="00F10B93">
      <w:pPr>
        <w:pStyle w:val="ConsPlusNormal"/>
        <w:ind w:firstLine="540"/>
        <w:jc w:val="both"/>
      </w:pPr>
      <w:r>
        <w:t>3. В срок до 31 декабря 2015 г. начальникам Управления информационных систем (С.Г. Павлов), Управления финансовых технологий (В.В. Ткаченко) и Управления режима секретности и безопасности информации (В.С. Бражко) провести организационные мероприятия, связанные с подготовкой к эксплуатации, единой информационной системы:</w:t>
      </w:r>
    </w:p>
    <w:p w:rsidR="00F10B93" w:rsidRDefault="00F10B93">
      <w:pPr>
        <w:pStyle w:val="ConsPlusNormal"/>
        <w:ind w:firstLine="540"/>
        <w:jc w:val="both"/>
      </w:pPr>
      <w:r>
        <w:t>3.1. внести соответствующие изменения в должностные регламенты работников подведомственных управлений, положения об Управлении информационных систем, Управлении финансовых технологий и Управления режима секретности и безопасности информации в части эксплуатации единой информационной системы;</w:t>
      </w:r>
    </w:p>
    <w:p w:rsidR="00F10B93" w:rsidRDefault="00F10B93">
      <w:pPr>
        <w:pStyle w:val="ConsPlusNormal"/>
        <w:ind w:firstLine="540"/>
        <w:jc w:val="both"/>
      </w:pPr>
      <w:r>
        <w:t>3.2. обеспечить подготовку работников, в должностные обязанности которых входит осуществление эксплуатации информационных систем, используемых Федеральным казначейством, к эксплуатации единой информационной системы.</w:t>
      </w:r>
    </w:p>
    <w:p w:rsidR="00F10B93" w:rsidRDefault="00F10B93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Федерального казначейства С.Б. Гуральникова.</w:t>
      </w:r>
    </w:p>
    <w:p w:rsidR="00F10B93" w:rsidRDefault="00F10B93">
      <w:pPr>
        <w:pStyle w:val="ConsPlusNormal"/>
        <w:ind w:firstLine="540"/>
        <w:jc w:val="both"/>
      </w:pPr>
    </w:p>
    <w:p w:rsidR="00F10B93" w:rsidRDefault="00F10B93">
      <w:pPr>
        <w:pStyle w:val="ConsPlusNormal"/>
        <w:jc w:val="right"/>
      </w:pPr>
      <w:r>
        <w:t>Руководитель</w:t>
      </w:r>
    </w:p>
    <w:p w:rsidR="00F10B93" w:rsidRDefault="00F10B93">
      <w:pPr>
        <w:pStyle w:val="ConsPlusNormal"/>
        <w:jc w:val="right"/>
      </w:pPr>
      <w:r>
        <w:t>Р.Е.АРТЮХИН</w:t>
      </w:r>
    </w:p>
    <w:p w:rsidR="00F10B93" w:rsidRDefault="00F10B93">
      <w:pPr>
        <w:pStyle w:val="ConsPlusNormal"/>
        <w:ind w:firstLine="540"/>
        <w:jc w:val="both"/>
      </w:pPr>
    </w:p>
    <w:p w:rsidR="00F10B93" w:rsidRDefault="00F10B93">
      <w:pPr>
        <w:pStyle w:val="ConsPlusNormal"/>
        <w:ind w:firstLine="540"/>
        <w:jc w:val="both"/>
      </w:pPr>
    </w:p>
    <w:p w:rsidR="00F10B93" w:rsidRDefault="00F10B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67CF" w:rsidRDefault="00DD67CF">
      <w:bookmarkStart w:id="0" w:name="_GoBack"/>
      <w:bookmarkEnd w:id="0"/>
    </w:p>
    <w:sectPr w:rsidR="00DD67CF" w:rsidSect="00034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93"/>
    <w:rsid w:val="00DD67CF"/>
    <w:rsid w:val="00F1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0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0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0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0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2EF7FA26E634F6972F5107B43E1A8D24DE4C37CAB749DB7CEB993E9EBC8E2C0B2A2B21D83F6BB4U6f3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2015-12-28T07:31:00Z</dcterms:created>
  <dcterms:modified xsi:type="dcterms:W3CDTF">2015-12-28T07:33:00Z</dcterms:modified>
</cp:coreProperties>
</file>